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1C2A" w:rsidP="48342BE7" w:rsidRDefault="00AC1C2A" w14:paraId="32BE331B" w14:textId="20E72C10">
      <w:pPr>
        <w:rPr>
          <w:rFonts w:ascii="Calibri" w:hAnsi="Calibri" w:eastAsia="Calibri" w:cs="Calibri"/>
          <w:noProof w:val="0"/>
          <w:color w:val="000000" w:themeColor="text1"/>
          <w:lang w:val="en-US"/>
        </w:rPr>
      </w:pPr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UiAdoc</w:t>
      </w:r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</w:t>
      </w:r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board</w:t>
      </w:r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</w:t>
      </w:r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meeting</w:t>
      </w:r>
      <w:r>
        <w:tab/>
      </w:r>
      <w:r>
        <w:tab/>
      </w:r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Wednesday</w:t>
      </w:r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, 2</w:t>
      </w:r>
      <w:r w:rsidRPr="48342BE7" w:rsidR="3A96D6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48342BE7" w:rsidR="3A96D6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 </w:t>
      </w:r>
      <w:r w:rsidRPr="48342BE7" w:rsidR="3A96D6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</w:t>
      </w:r>
      <w:r w:rsidRPr="48342BE7" w:rsidR="3A96D6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October2021</w:t>
      </w:r>
    </w:p>
    <w:p w:rsidR="00AC1C2A" w:rsidP="48342BE7" w:rsidRDefault="3A96D61D" w14:paraId="6E17B0E1" w14:textId="108BB598">
      <w:pPr>
        <w:rPr>
          <w:rFonts w:ascii="Calibri" w:hAnsi="Calibri" w:eastAsia="Calibri" w:cs="Calibri"/>
          <w:noProof w:val="0"/>
          <w:color w:val="000000" w:themeColor="text1"/>
          <w:lang w:val="en-US"/>
        </w:rPr>
      </w:pPr>
      <w:r w:rsidRPr="48342BE7" w:rsidR="3A96D61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u w:val="single"/>
          <w:lang w:val="en-US"/>
        </w:rPr>
        <w:t>Agenda</w:t>
      </w:r>
    </w:p>
    <w:p w:rsidR="00AC1C2A" w:rsidP="48342BE7" w:rsidRDefault="00AC1C2A" w14:paraId="13E185DF" w14:textId="4FE98EDE">
      <w:pPr>
        <w:rPr>
          <w:rFonts w:ascii="Calibri" w:hAnsi="Calibri" w:eastAsia="Calibri" w:cs="Calibri"/>
          <w:noProof w:val="0"/>
          <w:color w:val="000000" w:themeColor="text1"/>
          <w:lang w:val="en-US"/>
        </w:rPr>
      </w:pPr>
    </w:p>
    <w:p w:rsidR="3A96D61D" w:rsidP="48342BE7" w:rsidRDefault="3A96D61D" w14:paraId="3B88E5E0" w14:textId="60A02D2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SiN</w:t>
      </w:r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</w:t>
      </w:r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Annual</w:t>
      </w:r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General Assembly (27.11.2021) - (Henrik)</w:t>
      </w:r>
    </w:p>
    <w:p w:rsidR="00BDA2BE" w:rsidP="48342BE7" w:rsidRDefault="00BDA2BE" w14:paraId="63B2B39C" w14:textId="0CCDF2AB">
      <w:pPr>
        <w:pStyle w:val="ListParagraph"/>
        <w:numPr>
          <w:ilvl w:val="1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48342BE7" w:rsidR="00BDA2B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UiAdoc</w:t>
      </w:r>
      <w:proofErr w:type="spellEnd"/>
      <w:r w:rsidRPr="48342BE7" w:rsidR="00BDA2B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may send two representatives to the </w:t>
      </w:r>
      <w:proofErr w:type="spellStart"/>
      <w:r w:rsidRPr="48342BE7" w:rsidR="00BDA2B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SiN</w:t>
      </w:r>
      <w:proofErr w:type="spellEnd"/>
      <w:r w:rsidRPr="48342BE7" w:rsidR="00BDA2B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general meeting in Bergen on 27.11.2021. </w:t>
      </w:r>
      <w:proofErr w:type="spellStart"/>
      <w:r w:rsidRPr="48342BE7" w:rsidR="00BDA2B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SiN</w:t>
      </w:r>
      <w:proofErr w:type="spellEnd"/>
      <w:r w:rsidRPr="48342BE7" w:rsidR="00BDA2B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cover the costs.</w:t>
      </w:r>
      <w:r w:rsidRPr="48342BE7" w:rsidR="3A731E7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Henrik will go to Bergen, the second </w:t>
      </w:r>
      <w:proofErr w:type="spellStart"/>
      <w:r w:rsidRPr="48342BE7" w:rsidR="3A731E7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UiAdoc</w:t>
      </w:r>
      <w:proofErr w:type="spellEnd"/>
      <w:r w:rsidRPr="48342BE7" w:rsidR="3A731E7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participant is to be decided</w:t>
      </w:r>
      <w:r w:rsidRPr="48342BE7" w:rsidR="5203DFD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. Deadline for registration is on 05.11.2021.</w:t>
      </w:r>
    </w:p>
    <w:p w:rsidR="00BDA2BE" w:rsidP="48342BE7" w:rsidRDefault="00BDA2BE" w14:paraId="2CF1B2D9" w14:textId="79E2F6AE">
      <w:pPr>
        <w:pStyle w:val="ListParagraph"/>
        <w:numPr>
          <w:ilvl w:val="1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00BDA2B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Observers and potential candidates running for the </w:t>
      </w:r>
      <w:proofErr w:type="spellStart"/>
      <w:r w:rsidRPr="48342BE7" w:rsidR="00BDA2B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SiN</w:t>
      </w:r>
      <w:proofErr w:type="spellEnd"/>
      <w:r w:rsidRPr="48342BE7" w:rsidR="00BDA2B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board should cover the costs themselves. </w:t>
      </w:r>
      <w:proofErr w:type="spellStart"/>
      <w:r w:rsidRPr="48342BE7" w:rsidR="1032CC0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UiAdoc</w:t>
      </w:r>
      <w:proofErr w:type="spellEnd"/>
      <w:r w:rsidRPr="48342BE7" w:rsidR="1032CC0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is willing to support them.</w:t>
      </w:r>
    </w:p>
    <w:p w:rsidR="1032CC09" w:rsidP="48342BE7" w:rsidRDefault="1032CC09" w14:paraId="357D6FD7" w14:textId="153B33E7">
      <w:pPr>
        <w:pStyle w:val="ListParagraph"/>
        <w:numPr>
          <w:ilvl w:val="1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1032CC0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Henrik will share the information with (post-)doctoral researchers about the candidacy for </w:t>
      </w:r>
      <w:proofErr w:type="spellStart"/>
      <w:r w:rsidRPr="48342BE7" w:rsidR="1032CC0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SiN</w:t>
      </w:r>
      <w:proofErr w:type="spellEnd"/>
      <w:r w:rsidRPr="48342BE7" w:rsidR="1032CC0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board. </w:t>
      </w:r>
      <w:proofErr w:type="spellStart"/>
      <w:r w:rsidRPr="48342BE7" w:rsidR="428EB6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UiAdoc</w:t>
      </w:r>
      <w:proofErr w:type="spellEnd"/>
      <w:r w:rsidRPr="48342BE7" w:rsidR="428EB6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may ask for a 300 words motivation letter to support the candidacy.</w:t>
      </w:r>
    </w:p>
    <w:p w:rsidR="3A96D61D" w:rsidP="48342BE7" w:rsidRDefault="3A96D61D" w14:paraId="108DC389" w14:textId="622233B6">
      <w:pPr>
        <w:pStyle w:val="ListParagraph"/>
        <w:numPr>
          <w:ilvl w:val="0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CoVid</w:t>
      </w:r>
      <w:proofErr w:type="spellEnd"/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</w:t>
      </w:r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next</w:t>
      </w:r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</w:t>
      </w:r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steps</w:t>
      </w:r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&amp; </w:t>
      </w:r>
      <w:r w:rsidRPr="48342BE7" w:rsidR="3A96D61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update</w:t>
      </w:r>
      <w:r w:rsidRPr="48342BE7" w:rsidR="4A3DBAF1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(</w:t>
      </w:r>
      <w:r w:rsidRPr="48342BE7" w:rsidR="4A3DBAF1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Task</w:t>
      </w:r>
      <w:r w:rsidRPr="48342BE7" w:rsidR="4A3DBAF1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Force)</w:t>
      </w:r>
    </w:p>
    <w:p w:rsidR="34946637" w:rsidP="48342BE7" w:rsidRDefault="34946637" w14:paraId="3EEB7BD4" w14:textId="3A34A1C0">
      <w:pPr>
        <w:pStyle w:val="ListParagraph"/>
        <w:numPr>
          <w:ilvl w:val="1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349466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Colleagues from the engineering department are getting extensions – Very likely unpaid.</w:t>
      </w:r>
    </w:p>
    <w:p w:rsidR="34946637" w:rsidP="48342BE7" w:rsidRDefault="34946637" w14:paraId="246D1E71" w14:textId="6076A031">
      <w:pPr>
        <w:pStyle w:val="ListParagraph"/>
        <w:numPr>
          <w:ilvl w:val="1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349466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Extension and hiring budgets are different.</w:t>
      </w:r>
    </w:p>
    <w:p w:rsidR="34946637" w:rsidP="48342BE7" w:rsidRDefault="34946637" w14:paraId="40DC536A" w14:textId="653D297E">
      <w:pPr>
        <w:pStyle w:val="ListParagraph"/>
        <w:numPr>
          <w:ilvl w:val="1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349466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We may ignore the sentence discouraging to apply to extensions.</w:t>
      </w:r>
    </w:p>
    <w:p w:rsidR="7020BBA0" w:rsidP="48342BE7" w:rsidRDefault="7020BBA0" w14:paraId="5A5FC0D2" w14:textId="67C320D6">
      <w:pPr>
        <w:pStyle w:val="ListParagraph"/>
        <w:numPr>
          <w:ilvl w:val="0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Mandatory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courses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at Eng. Department – 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should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we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engage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with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this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topic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? (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Gulshan</w:t>
      </w:r>
      <w:r w:rsidRPr="48342BE7" w:rsidR="7020BBA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?)</w:t>
      </w:r>
    </w:p>
    <w:p w:rsidR="5EBF4F2F" w:rsidP="48342BE7" w:rsidRDefault="5EBF4F2F" w14:paraId="77D8C1C0" w14:textId="151C0A19">
      <w:pPr>
        <w:pStyle w:val="ListParagraph"/>
        <w:numPr>
          <w:ilvl w:val="1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48342BE7" w:rsidR="5EBF4F2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UiAdoc</w:t>
      </w:r>
      <w:proofErr w:type="spellEnd"/>
      <w:r w:rsidRPr="48342BE7" w:rsidR="5EBF4F2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not engage in the mandatory courses discussion as it was already </w:t>
      </w:r>
      <w:proofErr w:type="spellStart"/>
      <w:r w:rsidRPr="48342BE7" w:rsidR="5EBF4F2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regected</w:t>
      </w:r>
      <w:proofErr w:type="spellEnd"/>
      <w:r w:rsidRPr="48342BE7" w:rsidR="5EBF4F2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by the administration.</w:t>
      </w:r>
    </w:p>
    <w:p w:rsidR="022A4292" w:rsidP="48342BE7" w:rsidRDefault="022A4292" w14:paraId="544D71C4" w14:textId="1276D764">
      <w:pPr>
        <w:pStyle w:val="ListParagraph"/>
        <w:numPr>
          <w:ilvl w:val="1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022A429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Diego will write to the colleague who ask.</w:t>
      </w:r>
    </w:p>
    <w:p w:rsidR="3A96D61D" w:rsidP="48342BE7" w:rsidRDefault="3A96D61D" w14:paraId="7F3AE1A7" w14:textId="227E158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trike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3A96D61D">
        <w:rPr>
          <w:rFonts w:ascii="Calibri" w:hAnsi="Calibri" w:eastAsia="Calibri" w:cs="Calibri"/>
          <w:strike w:val="1"/>
          <w:noProof w:val="0"/>
          <w:color w:val="000000" w:themeColor="text1" w:themeTint="FF" w:themeShade="FF"/>
          <w:lang w:val="en-US"/>
        </w:rPr>
        <w:t>Contract</w:t>
      </w:r>
      <w:r w:rsidRPr="48342BE7" w:rsidR="3A96D61D">
        <w:rPr>
          <w:rFonts w:ascii="Calibri" w:hAnsi="Calibri" w:eastAsia="Calibri" w:cs="Calibri"/>
          <w:strike w:val="1"/>
          <w:noProof w:val="0"/>
          <w:color w:val="000000" w:themeColor="text1" w:themeTint="FF" w:themeShade="FF"/>
          <w:lang w:val="en-US"/>
        </w:rPr>
        <w:t xml:space="preserve"> </w:t>
      </w:r>
      <w:r w:rsidRPr="48342BE7" w:rsidR="3A96D61D">
        <w:rPr>
          <w:rFonts w:ascii="Calibri" w:hAnsi="Calibri" w:eastAsia="Calibri" w:cs="Calibri"/>
          <w:strike w:val="1"/>
          <w:noProof w:val="0"/>
          <w:color w:val="000000" w:themeColor="text1" w:themeTint="FF" w:themeShade="FF"/>
          <w:lang w:val="en-US"/>
        </w:rPr>
        <w:t>extensions</w:t>
      </w:r>
      <w:r w:rsidRPr="48342BE7" w:rsidR="3A96D61D">
        <w:rPr>
          <w:rFonts w:ascii="Calibri" w:hAnsi="Calibri" w:eastAsia="Calibri" w:cs="Calibri"/>
          <w:strike w:val="1"/>
          <w:noProof w:val="0"/>
          <w:color w:val="000000" w:themeColor="text1" w:themeTint="FF" w:themeShade="FF"/>
          <w:lang w:val="en-US"/>
        </w:rPr>
        <w:t xml:space="preserve"> for </w:t>
      </w:r>
      <w:proofErr w:type="spellStart"/>
      <w:r w:rsidRPr="48342BE7" w:rsidR="3A96D61D">
        <w:rPr>
          <w:rFonts w:ascii="Calibri" w:hAnsi="Calibri" w:eastAsia="Calibri" w:cs="Calibri"/>
          <w:strike w:val="1"/>
          <w:noProof w:val="0"/>
          <w:color w:val="000000" w:themeColor="text1" w:themeTint="FF" w:themeShade="FF"/>
          <w:lang w:val="en-US"/>
        </w:rPr>
        <w:t>UiADoc</w:t>
      </w:r>
      <w:proofErr w:type="spellEnd"/>
      <w:r w:rsidRPr="48342BE7" w:rsidR="3A96D61D">
        <w:rPr>
          <w:rFonts w:ascii="Calibri" w:hAnsi="Calibri" w:eastAsia="Calibri" w:cs="Calibri"/>
          <w:strike w:val="1"/>
          <w:noProof w:val="0"/>
          <w:color w:val="000000" w:themeColor="text1" w:themeTint="FF" w:themeShade="FF"/>
          <w:lang w:val="en-US"/>
        </w:rPr>
        <w:t xml:space="preserve"> </w:t>
      </w:r>
      <w:r w:rsidRPr="48342BE7" w:rsidR="3A96D61D">
        <w:rPr>
          <w:rFonts w:ascii="Calibri" w:hAnsi="Calibri" w:eastAsia="Calibri" w:cs="Calibri"/>
          <w:strike w:val="1"/>
          <w:noProof w:val="0"/>
          <w:color w:val="000000" w:themeColor="text1" w:themeTint="FF" w:themeShade="FF"/>
          <w:lang w:val="en-US"/>
        </w:rPr>
        <w:t>members</w:t>
      </w:r>
      <w:r w:rsidRPr="48342BE7" w:rsidR="3A96D61D">
        <w:rPr>
          <w:rFonts w:ascii="Calibri" w:hAnsi="Calibri" w:eastAsia="Calibri" w:cs="Calibri"/>
          <w:strike w:val="1"/>
          <w:noProof w:val="0"/>
          <w:color w:val="000000" w:themeColor="text1" w:themeTint="FF" w:themeShade="FF"/>
          <w:lang w:val="en-US"/>
        </w:rPr>
        <w:t xml:space="preserve"> - (Øyvind)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Øyvind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won’t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join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us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after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all. He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asked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to just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join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our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next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regular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board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meeting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but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I have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asked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for a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meeting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asap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so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that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we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get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some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clarity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on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the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extension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 xml:space="preserve"> 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situation</w:t>
      </w:r>
      <w:r w:rsidRPr="48342BE7" w:rsidR="5D38DE8B">
        <w:rPr>
          <w:rFonts w:ascii="Calibri" w:hAnsi="Calibri" w:eastAsia="Calibri" w:cs="Calibri"/>
          <w:strike w:val="0"/>
          <w:dstrike w:val="0"/>
          <w:noProof w:val="0"/>
          <w:color w:val="FF0000"/>
          <w:lang w:val="en-US"/>
        </w:rPr>
        <w:t>...</w:t>
      </w:r>
    </w:p>
    <w:p w:rsidR="617CB52A" w:rsidP="48342BE7" w:rsidRDefault="617CB52A" w14:paraId="2F65C47F" w14:textId="4947A541">
      <w:pPr>
        <w:pStyle w:val="ListParagraph"/>
        <w:numPr>
          <w:ilvl w:val="1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trike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617CB52A">
        <w:rPr>
          <w:rFonts w:ascii="Calibri" w:hAnsi="Calibri" w:eastAsia="Calibri" w:cs="Calibri" w:asciiTheme="minorAscii" w:hAnsiTheme="minorAscii" w:eastAsiaTheme="minorAscii" w:cstheme="minorAscii"/>
          <w:strike w:val="0"/>
          <w:dstrike w:val="0"/>
          <w:noProof w:val="0"/>
          <w:color w:val="auto"/>
          <w:sz w:val="22"/>
          <w:szCs w:val="22"/>
          <w:lang w:val="en-US"/>
        </w:rPr>
        <w:t>Henrik will have a talk with Øyvind</w:t>
      </w:r>
    </w:p>
    <w:p w:rsidR="708528CC" w:rsidP="48342BE7" w:rsidRDefault="708528CC" w14:paraId="0B5D5508" w14:textId="6E17D3E7">
      <w:pPr>
        <w:pStyle w:val="ListParagraph"/>
        <w:numPr>
          <w:ilvl w:val="0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708528CC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Event</w:t>
      </w:r>
      <w:r w:rsidRPr="48342BE7" w:rsidR="708528CC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planning for end </w:t>
      </w:r>
      <w:r w:rsidRPr="48342BE7" w:rsidR="708528CC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of</w:t>
      </w:r>
      <w:r w:rsidRPr="48342BE7" w:rsidR="708528CC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</w:t>
      </w:r>
      <w:r w:rsidRPr="48342BE7" w:rsidR="708528CC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year</w:t>
      </w:r>
      <w:r w:rsidRPr="48342BE7" w:rsidR="708528CC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</w:t>
      </w:r>
      <w:r w:rsidRPr="48342BE7" w:rsidR="708528CC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period</w:t>
      </w:r>
      <w:r w:rsidRPr="48342BE7" w:rsidR="708528CC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&amp; </w:t>
      </w:r>
      <w:r w:rsidRPr="48342BE7" w:rsidR="708528CC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Christmas</w:t>
      </w:r>
    </w:p>
    <w:p w:rsidR="2EEFB009" w:rsidP="48342BE7" w:rsidRDefault="2EEFB009" w14:paraId="5F081B2F" w14:textId="65947A05">
      <w:pPr>
        <w:pStyle w:val="ListParagraph"/>
        <w:numPr>
          <w:ilvl w:val="1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2EEFB009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More </w:t>
      </w:r>
      <w:r w:rsidRPr="48342BE7" w:rsidR="2EEFB009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events</w:t>
      </w:r>
      <w:r w:rsidRPr="48342BE7" w:rsidR="2EEFB009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</w:t>
      </w:r>
      <w:r w:rsidRPr="48342BE7" w:rsidR="2EEFB009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before</w:t>
      </w:r>
      <w:r w:rsidRPr="48342BE7" w:rsidR="2EEFB009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</w:t>
      </w:r>
      <w:r w:rsidRPr="48342BE7" w:rsidR="2EEFB009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christmas</w:t>
      </w:r>
      <w:r w:rsidRPr="48342BE7" w:rsidR="2EEFB009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to </w:t>
      </w:r>
      <w:r w:rsidRPr="48342BE7" w:rsidR="2EEFB009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come</w:t>
      </w:r>
      <w:r w:rsidRPr="48342BE7" w:rsidR="2EEFB009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(</w:t>
      </w:r>
      <w:r w:rsidRPr="48342BE7" w:rsidR="2EEFB009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climbing</w:t>
      </w:r>
      <w:r w:rsidRPr="48342BE7" w:rsidR="2EEFB009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, </w:t>
      </w:r>
      <w:r w:rsidRPr="48342BE7" w:rsidR="2EEFB009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bonfire</w:t>
      </w:r>
      <w:r w:rsidRPr="48342BE7" w:rsidR="2EEFB009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, ….)?</w:t>
      </w:r>
    </w:p>
    <w:p w:rsidR="5BB33956" w:rsidP="48342BE7" w:rsidRDefault="5BB33956" w14:paraId="167225D6" w14:textId="7772804A">
      <w:pPr>
        <w:pStyle w:val="ListParagraph"/>
        <w:numPr>
          <w:ilvl w:val="1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5BB33956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Winter </w:t>
      </w:r>
      <w:r w:rsidRPr="48342BE7" w:rsidR="5BB33956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event</w:t>
      </w:r>
      <w:r w:rsidRPr="48342BE7" w:rsidR="5BB33956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(40k </w:t>
      </w:r>
      <w:r w:rsidRPr="48342BE7" w:rsidR="5BB33956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budget</w:t>
      </w:r>
      <w:r w:rsidRPr="48342BE7" w:rsidR="5BB33956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):</w:t>
      </w:r>
    </w:p>
    <w:p w:rsidR="350DDE35" w:rsidP="48342BE7" w:rsidRDefault="350DDE35" w14:paraId="6387DDF3" w14:textId="7328084D">
      <w:pPr>
        <w:pStyle w:val="ListParagraph"/>
        <w:numPr>
          <w:ilvl w:val="2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350DDE35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Hosted</w:t>
      </w:r>
      <w:r w:rsidRPr="48342BE7" w:rsidR="350DDE35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at </w:t>
      </w:r>
      <w:r w:rsidRPr="48342BE7" w:rsidR="350DDE35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venue</w:t>
      </w:r>
      <w:r w:rsidRPr="48342BE7" w:rsidR="350DDE35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&amp; combination </w:t>
      </w:r>
      <w:r w:rsidRPr="48342BE7" w:rsidR="350DDE35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with</w:t>
      </w:r>
      <w:r w:rsidRPr="48342BE7" w:rsidR="350DDE35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</w:t>
      </w:r>
      <w:r w:rsidRPr="48342BE7" w:rsidR="350DDE35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activity</w:t>
      </w:r>
      <w:r w:rsidRPr="48342BE7" w:rsidR="350DDE35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(? </w:t>
      </w:r>
      <w:r w:rsidRPr="48342BE7" w:rsidR="350DDE35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Ice</w:t>
      </w:r>
      <w:r w:rsidRPr="48342BE7" w:rsidR="350DDE35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ring, curling, …?)</w:t>
      </w:r>
    </w:p>
    <w:p w:rsidR="450739A2" w:rsidP="48342BE7" w:rsidRDefault="450739A2" w14:paraId="028C3315" w14:textId="4DE5A52B">
      <w:pPr>
        <w:pStyle w:val="ListParagraph"/>
        <w:numPr>
          <w:ilvl w:val="3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450739A2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Ice ring</w:t>
      </w:r>
    </w:p>
    <w:p w:rsidR="2560CADD" w:rsidP="48342BE7" w:rsidRDefault="2560CADD" w14:paraId="7EF5B57A" w14:textId="6E5D992E">
      <w:pPr>
        <w:pStyle w:val="ListParagraph"/>
        <w:numPr>
          <w:ilvl w:val="3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2560CAD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Winter party</w:t>
      </w:r>
      <w:r w:rsidRPr="48342BE7" w:rsidR="67AEE077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– </w:t>
      </w:r>
      <w:r w:rsidRPr="48342BE7" w:rsidR="2560CADD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mixer</w:t>
      </w:r>
    </w:p>
    <w:p w:rsidR="777DC65E" w:rsidP="48342BE7" w:rsidRDefault="777DC65E" w14:paraId="4775DF58" w14:textId="12AFB2D7">
      <w:pPr>
        <w:pStyle w:val="ListParagraph"/>
        <w:numPr>
          <w:ilvl w:val="4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777DC65E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Shashank will ask for potential venues in Blue Box / Kristiansand pendant</w:t>
      </w:r>
    </w:p>
    <w:p w:rsidR="2EDE266E" w:rsidP="48342BE7" w:rsidRDefault="2EDE266E" w14:paraId="5C3D4F59" w14:textId="7F32A8E6">
      <w:pPr>
        <w:pStyle w:val="ListParagraph"/>
        <w:numPr>
          <w:ilvl w:val="4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2EDE266E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Music from the department of Music</w:t>
      </w:r>
    </w:p>
    <w:p w:rsidR="450739A2" w:rsidP="48342BE7" w:rsidRDefault="450739A2" w14:paraId="7AB18CB3" w14:textId="3D882F0D">
      <w:pPr>
        <w:pStyle w:val="ListParagraph"/>
        <w:numPr>
          <w:ilvl w:val="2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450739A2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Winter </w:t>
      </w:r>
      <w:r w:rsidRPr="48342BE7" w:rsidR="450739A2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food</w:t>
      </w:r>
    </w:p>
    <w:p w:rsidR="653094E7" w:rsidP="48342BE7" w:rsidRDefault="653094E7" w14:paraId="1B72C213" w14:textId="4BA04342">
      <w:pPr>
        <w:pStyle w:val="ListParagraph"/>
        <w:numPr>
          <w:ilvl w:val="2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653094E7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Series </w:t>
      </w:r>
      <w:r w:rsidRPr="48342BE7" w:rsidR="653094E7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of</w:t>
      </w:r>
      <w:r w:rsidRPr="48342BE7" w:rsidR="653094E7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 </w:t>
      </w:r>
      <w:r w:rsidRPr="48342BE7" w:rsidR="653094E7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activities</w:t>
      </w:r>
    </w:p>
    <w:p w:rsidR="5BB33956" w:rsidP="48342BE7" w:rsidRDefault="5BB33956" w14:paraId="065CE6C9" w14:textId="329ED987">
      <w:pPr>
        <w:pStyle w:val="ListParagraph"/>
        <w:numPr>
          <w:ilvl w:val="3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5BB33956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Photo </w:t>
      </w:r>
      <w:r w:rsidRPr="48342BE7" w:rsidR="5BB33956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contest</w:t>
      </w:r>
    </w:p>
    <w:p w:rsidR="5BB33956" w:rsidP="48342BE7" w:rsidRDefault="5BB33956" w14:paraId="2357C14E" w14:textId="26D3D4CF">
      <w:pPr>
        <w:pStyle w:val="ListParagraph"/>
        <w:numPr>
          <w:ilvl w:val="3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5BB33956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Games </w:t>
      </w:r>
    </w:p>
    <w:p w:rsidR="5BB33956" w:rsidP="48342BE7" w:rsidRDefault="5BB33956" w14:paraId="1553820D" w14:textId="0E89BA43">
      <w:pPr>
        <w:pStyle w:val="ListParagraph"/>
        <w:numPr>
          <w:ilvl w:val="3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5BB33956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 xml:space="preserve">Merchandise </w:t>
      </w:r>
      <w:r w:rsidRPr="48342BE7" w:rsidR="5BB33956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give</w:t>
      </w:r>
      <w:r w:rsidRPr="48342BE7" w:rsidR="5BB33956"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  <w:t>away</w:t>
      </w:r>
    </w:p>
    <w:p w:rsidR="18A39A8A" w:rsidP="48342BE7" w:rsidRDefault="18A39A8A" w14:paraId="4C25CB73" w14:textId="311AAFBD">
      <w:pPr>
        <w:pStyle w:val="ListParagraph"/>
        <w:numPr>
          <w:ilvl w:val="2"/>
          <w:numId w:val="1"/>
        </w:numPr>
        <w:jc w:val="both"/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18A39A8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lang w:val="en-US"/>
        </w:rPr>
        <w:t>Preliminary date</w:t>
      </w:r>
      <w:r w:rsidRPr="48342BE7" w:rsidR="2F967E9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lang w:val="en-US"/>
        </w:rPr>
        <w:t xml:space="preserve"> for Winter Party</w:t>
      </w:r>
      <w:r w:rsidRPr="48342BE7" w:rsidR="18A39A8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lang w:val="en-US"/>
        </w:rPr>
        <w:t>: 10.12.2021</w:t>
      </w:r>
    </w:p>
    <w:p w:rsidR="28FBC22C" w:rsidP="48342BE7" w:rsidRDefault="28FBC22C" w14:paraId="5B0436E8" w14:textId="200CA00B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28FBC22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lang w:val="en-US"/>
        </w:rPr>
        <w:t xml:space="preserve">Budget: </w:t>
      </w:r>
    </w:p>
    <w:p w:rsidR="28FBC22C" w:rsidP="48342BE7" w:rsidRDefault="28FBC22C" w14:paraId="4587ECB6" w14:textId="359C4F46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both"/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28FBC22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lang w:val="en-US"/>
        </w:rPr>
        <w:t>40k for Winter activities</w:t>
      </w:r>
    </w:p>
    <w:p w:rsidR="28FBC22C" w:rsidP="48342BE7" w:rsidRDefault="28FBC22C" w14:paraId="41D82C4A" w14:textId="053A4CB7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both"/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28FBC22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lang w:val="en-US"/>
        </w:rPr>
        <w:t>40k for general assembly</w:t>
      </w:r>
    </w:p>
    <w:p w:rsidR="28FBC22C" w:rsidP="48342BE7" w:rsidRDefault="28FBC22C" w14:paraId="566E4D07" w14:textId="0E75AE9C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both"/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28FBC22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lang w:val="en-US"/>
        </w:rPr>
        <w:t>40k for other activities</w:t>
      </w:r>
    </w:p>
    <w:p w:rsidR="37503C9B" w:rsidP="48342BE7" w:rsidRDefault="37503C9B" w14:paraId="666580E9" w14:textId="40C2DF8F">
      <w:pPr>
        <w:pStyle w:val="ListParagraph"/>
        <w:numPr>
          <w:ilvl w:val="0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745EA35B">
        <w:rPr>
          <w:noProof w:val="0"/>
          <w:color w:val="000000" w:themeColor="text1" w:themeTint="FF" w:themeShade="FF"/>
          <w:sz w:val="22"/>
          <w:szCs w:val="22"/>
          <w:lang w:val="en-US"/>
        </w:rPr>
        <w:t>Survival</w:t>
      </w:r>
      <w:r w:rsidRPr="48342BE7" w:rsidR="745EA35B">
        <w:rPr>
          <w:noProof w:val="0"/>
          <w:color w:val="000000" w:themeColor="text1" w:themeTint="FF" w:themeShade="FF"/>
          <w:sz w:val="22"/>
          <w:szCs w:val="22"/>
          <w:lang w:val="en-US"/>
        </w:rPr>
        <w:t xml:space="preserve"> Kit for </w:t>
      </w:r>
      <w:r w:rsidRPr="48342BE7" w:rsidR="745EA35B">
        <w:rPr>
          <w:noProof w:val="0"/>
          <w:color w:val="000000" w:themeColor="text1" w:themeTint="FF" w:themeShade="FF"/>
          <w:sz w:val="22"/>
          <w:szCs w:val="22"/>
          <w:lang w:val="en-US"/>
        </w:rPr>
        <w:t>PhDs</w:t>
      </w:r>
      <w:r w:rsidRPr="48342BE7" w:rsidR="745EA35B">
        <w:rPr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48342BE7" w:rsidR="745EA35B">
        <w:rPr>
          <w:noProof w:val="0"/>
          <w:color w:val="000000" w:themeColor="text1" w:themeTint="FF" w:themeShade="FF"/>
          <w:sz w:val="22"/>
          <w:szCs w:val="22"/>
          <w:lang w:val="en-US"/>
        </w:rPr>
        <w:t>meeting</w:t>
      </w:r>
      <w:r w:rsidRPr="48342BE7" w:rsidR="745EA35B">
        <w:rPr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8342BE7" w:rsidR="745EA35B">
        <w:rPr>
          <w:noProof w:val="0"/>
          <w:color w:val="000000" w:themeColor="text1" w:themeTint="FF" w:themeShade="FF"/>
          <w:sz w:val="22"/>
          <w:szCs w:val="22"/>
          <w:lang w:val="en-US"/>
        </w:rPr>
        <w:t>update</w:t>
      </w:r>
    </w:p>
    <w:p w:rsidR="53F1E165" w:rsidP="48342BE7" w:rsidRDefault="53F1E165" w14:paraId="4E172981" w14:textId="300445D4">
      <w:pPr>
        <w:pStyle w:val="ListParagraph"/>
        <w:numPr>
          <w:ilvl w:val="1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53F1E165">
        <w:rPr>
          <w:noProof w:val="0"/>
          <w:color w:val="000000" w:themeColor="text1" w:themeTint="FF" w:themeShade="FF"/>
          <w:sz w:val="22"/>
          <w:szCs w:val="22"/>
          <w:lang w:val="en-US"/>
        </w:rPr>
        <w:t xml:space="preserve">18.11.2021: “How to write a </w:t>
      </w:r>
      <w:r w:rsidRPr="48342BE7" w:rsidR="53F1E165">
        <w:rPr>
          <w:noProof w:val="0"/>
          <w:color w:val="000000" w:themeColor="text1" w:themeTint="FF" w:themeShade="FF"/>
          <w:sz w:val="22"/>
          <w:szCs w:val="22"/>
          <w:lang w:val="en-US"/>
        </w:rPr>
        <w:t>project</w:t>
      </w:r>
      <w:r w:rsidRPr="48342BE7" w:rsidR="53F1E165">
        <w:rPr>
          <w:noProof w:val="0"/>
          <w:color w:val="000000" w:themeColor="text1" w:themeTint="FF" w:themeShade="FF"/>
          <w:sz w:val="22"/>
          <w:szCs w:val="22"/>
          <w:lang w:val="en-US"/>
        </w:rPr>
        <w:t xml:space="preserve"> proposal” </w:t>
      </w:r>
      <w:r w:rsidRPr="48342BE7" w:rsidR="53F1E165">
        <w:rPr>
          <w:noProof w:val="0"/>
          <w:color w:val="000000" w:themeColor="text1" w:themeTint="FF" w:themeShade="FF"/>
          <w:sz w:val="22"/>
          <w:szCs w:val="22"/>
          <w:lang w:val="en-US"/>
        </w:rPr>
        <w:t>event</w:t>
      </w:r>
      <w:r w:rsidRPr="48342BE7" w:rsidR="30C6A4A4">
        <w:rPr>
          <w:noProof w:val="0"/>
          <w:color w:val="000000" w:themeColor="text1" w:themeTint="FF" w:themeShade="FF"/>
          <w:sz w:val="22"/>
          <w:szCs w:val="22"/>
          <w:lang w:val="en-US"/>
        </w:rPr>
        <w:t xml:space="preserve"> - Update: date to be confirmed</w:t>
      </w:r>
    </w:p>
    <w:p w:rsidR="30C6A4A4" w:rsidP="48342BE7" w:rsidRDefault="30C6A4A4" w14:paraId="10761A91" w14:textId="2BF6061E">
      <w:pPr>
        <w:pStyle w:val="ListParagraph"/>
        <w:numPr>
          <w:ilvl w:val="1"/>
          <w:numId w:val="1"/>
        </w:numPr>
        <w:jc w:val="both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48342BE7" w:rsidR="30C6A4A4">
        <w:rPr>
          <w:noProof w:val="0"/>
          <w:color w:val="000000" w:themeColor="text1" w:themeTint="FF" w:themeShade="FF"/>
          <w:sz w:val="22"/>
          <w:szCs w:val="22"/>
          <w:lang w:val="en-US"/>
        </w:rPr>
        <w:t xml:space="preserve">Need to organize food, place, and time – Who will pay for the event? University or </w:t>
      </w:r>
      <w:r w:rsidRPr="48342BE7" w:rsidR="30C6A4A4">
        <w:rPr>
          <w:noProof w:val="0"/>
          <w:color w:val="000000" w:themeColor="text1" w:themeTint="FF" w:themeShade="FF"/>
          <w:sz w:val="22"/>
          <w:szCs w:val="22"/>
          <w:lang w:val="en-US"/>
        </w:rPr>
        <w:t>UiAdoc</w:t>
      </w:r>
      <w:r w:rsidRPr="48342BE7" w:rsidR="30C6A4A4">
        <w:rPr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54348DAD" w:rsidP="48342BE7" w:rsidRDefault="54348DAD" w14:paraId="18745DB3" w14:textId="45791738">
      <w:pPr>
        <w:pStyle w:val="Normal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lang w:val="en-US"/>
        </w:rPr>
      </w:pPr>
    </w:p>
    <w:p w:rsidR="00AC1C2A" w:rsidP="48342BE7" w:rsidRDefault="00AC1C2A" w14:paraId="70EB4024" w14:textId="1DF57456">
      <w:pPr>
        <w:jc w:val="both"/>
        <w:rPr>
          <w:rFonts w:ascii="Calibri" w:hAnsi="Calibri" w:eastAsia="Calibri" w:cs="Calibri"/>
          <w:noProof w:val="0"/>
          <w:color w:val="000000" w:themeColor="text1"/>
          <w:lang w:val="en-US"/>
        </w:rPr>
      </w:pPr>
    </w:p>
    <w:p w:rsidR="00AC1C2A" w:rsidP="48342BE7" w:rsidRDefault="00AC1C2A" w14:paraId="2C078E63" w14:textId="2D366190">
      <w:pPr>
        <w:rPr>
          <w:noProof w:val="0"/>
          <w:lang w:val="en-US"/>
        </w:rPr>
      </w:pPr>
    </w:p>
    <w:sectPr w:rsidR="00AC1C2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2215" w:rsidP="002E2215" w:rsidRDefault="002E2215" w14:paraId="4AF498F6" w14:textId="77777777">
      <w:pPr>
        <w:spacing w:after="0" w:line="240" w:lineRule="auto"/>
      </w:pPr>
      <w:r>
        <w:separator/>
      </w:r>
    </w:p>
  </w:endnote>
  <w:endnote w:type="continuationSeparator" w:id="0">
    <w:p w:rsidR="002E2215" w:rsidP="002E2215" w:rsidRDefault="002E2215" w14:paraId="746212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2215" w:rsidP="002E2215" w:rsidRDefault="002E2215" w14:paraId="4D74B508" w14:textId="77777777">
      <w:pPr>
        <w:spacing w:after="0" w:line="240" w:lineRule="auto"/>
      </w:pPr>
      <w:r>
        <w:separator/>
      </w:r>
    </w:p>
  </w:footnote>
  <w:footnote w:type="continuationSeparator" w:id="0">
    <w:p w:rsidR="002E2215" w:rsidP="002E2215" w:rsidRDefault="002E2215" w14:paraId="712FBDF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2E7F0"/>
    <w:rsid w:val="002E2215"/>
    <w:rsid w:val="00AC1C2A"/>
    <w:rsid w:val="00BDA2BE"/>
    <w:rsid w:val="00D137F5"/>
    <w:rsid w:val="01E5A4BF"/>
    <w:rsid w:val="022A4292"/>
    <w:rsid w:val="05B96A55"/>
    <w:rsid w:val="09EE2C5D"/>
    <w:rsid w:val="0B99C6C8"/>
    <w:rsid w:val="1032CC09"/>
    <w:rsid w:val="1304C7D1"/>
    <w:rsid w:val="139F8670"/>
    <w:rsid w:val="149382EB"/>
    <w:rsid w:val="14D7FB06"/>
    <w:rsid w:val="16EED90B"/>
    <w:rsid w:val="18302BB3"/>
    <w:rsid w:val="1872F793"/>
    <w:rsid w:val="18A39A8A"/>
    <w:rsid w:val="18D2E7F0"/>
    <w:rsid w:val="241F764A"/>
    <w:rsid w:val="2560CADD"/>
    <w:rsid w:val="28FBC22C"/>
    <w:rsid w:val="2910AB5B"/>
    <w:rsid w:val="2B03C5EE"/>
    <w:rsid w:val="2C14C2D6"/>
    <w:rsid w:val="2DB09337"/>
    <w:rsid w:val="2E24F58F"/>
    <w:rsid w:val="2E372716"/>
    <w:rsid w:val="2EDE266E"/>
    <w:rsid w:val="2EEFB009"/>
    <w:rsid w:val="2F967E9C"/>
    <w:rsid w:val="30C6A4A4"/>
    <w:rsid w:val="34946637"/>
    <w:rsid w:val="350DDE35"/>
    <w:rsid w:val="35428D6E"/>
    <w:rsid w:val="37503C9B"/>
    <w:rsid w:val="37B2AF78"/>
    <w:rsid w:val="3A731E79"/>
    <w:rsid w:val="3A96D61D"/>
    <w:rsid w:val="3C32A67E"/>
    <w:rsid w:val="3E21F0FC"/>
    <w:rsid w:val="428EB694"/>
    <w:rsid w:val="4453B36E"/>
    <w:rsid w:val="450739A2"/>
    <w:rsid w:val="464C742B"/>
    <w:rsid w:val="47E8448C"/>
    <w:rsid w:val="48342BE7"/>
    <w:rsid w:val="497EC2B0"/>
    <w:rsid w:val="4A3DBAF1"/>
    <w:rsid w:val="4B08618A"/>
    <w:rsid w:val="4C06687E"/>
    <w:rsid w:val="4CE3FDDB"/>
    <w:rsid w:val="4DF04E78"/>
    <w:rsid w:val="50718AA7"/>
    <w:rsid w:val="5203DFDF"/>
    <w:rsid w:val="5285E8BA"/>
    <w:rsid w:val="53F1E165"/>
    <w:rsid w:val="54348DAD"/>
    <w:rsid w:val="551BDB6C"/>
    <w:rsid w:val="5B605F5E"/>
    <w:rsid w:val="5BB33956"/>
    <w:rsid w:val="5D38DE8B"/>
    <w:rsid w:val="5EBF4F2F"/>
    <w:rsid w:val="5EFC8E38"/>
    <w:rsid w:val="617CB52A"/>
    <w:rsid w:val="6394E4B8"/>
    <w:rsid w:val="653094E7"/>
    <w:rsid w:val="65B544C2"/>
    <w:rsid w:val="66DEE235"/>
    <w:rsid w:val="67AEE077"/>
    <w:rsid w:val="6B60D5B6"/>
    <w:rsid w:val="6BBBC997"/>
    <w:rsid w:val="6DAB1415"/>
    <w:rsid w:val="6FC64511"/>
    <w:rsid w:val="7020BBA0"/>
    <w:rsid w:val="708528CC"/>
    <w:rsid w:val="745EA35B"/>
    <w:rsid w:val="777DC65E"/>
    <w:rsid w:val="7D12339B"/>
    <w:rsid w:val="7D2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E7F0"/>
  <w15:chartTrackingRefBased/>
  <w15:docId w15:val="{0EE5445C-1B92-46D8-9EA6-36E44AAE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aliases w:val="Standardskrift for avsnitt,Standaardalinea-lettertype,Standardní písmo odstavce"/>
    <w:uiPriority w:val="1"/>
    <w:semiHidden/>
    <w:unhideWhenUsed/>
  </w:style>
  <w:style w:type="table" w:styleId="TableNormal" w:default="1">
    <w:name w:val="Normal Table"/>
    <w:aliases w:val="Vanlig tabell,Standaardtabel,Normální tabulk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Ingen liste,Geen lijst,Bez seznamu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R140d8d15f1b8486a" /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AD72DF5EB044CB797649AF5F5658E" ma:contentTypeVersion="15" ma:contentTypeDescription="Opprett et nytt dokument." ma:contentTypeScope="" ma:versionID="80fe38873b16ba84d89258fcecb50b12">
  <xsd:schema xmlns:xsd="http://www.w3.org/2001/XMLSchema" xmlns:xs="http://www.w3.org/2001/XMLSchema" xmlns:p="http://schemas.microsoft.com/office/2006/metadata/properties" xmlns:ns2="0a63563d-cdee-4813-b53d-995b0184635a" xmlns:ns3="5f19214f-3540-4a31-bd18-218d65134586" targetNamespace="http://schemas.microsoft.com/office/2006/metadata/properties" ma:root="true" ma:fieldsID="79430c8c9b450e9f71f76ec15fea8c2a" ns2:_="" ns3:_="">
    <xsd:import namespace="0a63563d-cdee-4813-b53d-995b0184635a"/>
    <xsd:import namespace="5f19214f-3540-4a31-bd18-218d65134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3563d-cdee-4813-b53d-995b0184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9214f-3540-4a31-bd18-218d65134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aa12ea-ea30-4c4e-a00f-18c17fae8c07}" ma:internalName="TaxCatchAll" ma:showField="CatchAllData" ma:web="5f19214f-3540-4a31-bd18-218d65134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9214f-3540-4a31-bd18-218d65134586" xsi:nil="true"/>
    <lcf76f155ced4ddcb4097134ff3c332f xmlns="0a63563d-cdee-4813-b53d-995b018463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920264-3D9C-4CF7-96DC-F6E9D07859F3}"/>
</file>

<file path=customXml/itemProps2.xml><?xml version="1.0" encoding="utf-8"?>
<ds:datastoreItem xmlns:ds="http://schemas.openxmlformats.org/officeDocument/2006/customXml" ds:itemID="{25DCDECF-FB81-49C1-9158-8EF136B391DE}"/>
</file>

<file path=customXml/itemProps3.xml><?xml version="1.0" encoding="utf-8"?>
<ds:datastoreItem xmlns:ds="http://schemas.openxmlformats.org/officeDocument/2006/customXml" ds:itemID="{4AF0759E-4EBD-437F-A476-93E1DB24EC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Siepelmeyer</dc:creator>
  <cp:keywords/>
  <dc:description/>
  <cp:lastModifiedBy>Juan Diego Cardenas Cartagena</cp:lastModifiedBy>
  <cp:revision>8</cp:revision>
  <dcterms:created xsi:type="dcterms:W3CDTF">2021-10-18T12:29:00Z</dcterms:created>
  <dcterms:modified xsi:type="dcterms:W3CDTF">2021-10-28T15:46:01Z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2021-10-18T12:29:55Z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dd17c1e3-4ccc-49d6-ae8f-b9bda37e8131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0x010100548AD72DF5EB044CB797649AF5F5658E</vt:lpwstr>
  </property>
  <property fmtid="{D5CDD505-2E9C-101B-9397-08002B2CF9AE}" pid="10" name="MediaServiceImageTags">
    <vt:lpwstr/>
  </property>
</Properties>
</file>